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795E8" w14:textId="7F09C45F" w:rsidR="00FE1407" w:rsidRDefault="00FE1407" w:rsidP="00FE1407">
      <w:pPr>
        <w:spacing w:after="0"/>
        <w:rPr>
          <w:b/>
          <w:bCs/>
          <w:sz w:val="24"/>
          <w:szCs w:val="24"/>
        </w:rPr>
      </w:pPr>
    </w:p>
    <w:p w14:paraId="37FBD558" w14:textId="1160E38B" w:rsidR="00FE1407" w:rsidRDefault="00C934AD" w:rsidP="00FE140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Rektor ved Risøy </w:t>
      </w:r>
      <w:proofErr w:type="spellStart"/>
      <w:r>
        <w:rPr>
          <w:b/>
          <w:bCs/>
          <w:sz w:val="24"/>
          <w:szCs w:val="24"/>
        </w:rPr>
        <w:t>o</w:t>
      </w:r>
      <w:r w:rsidR="0093528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>lkehøyskole</w:t>
      </w:r>
      <w:proofErr w:type="spellEnd"/>
    </w:p>
    <w:p w14:paraId="78E64EB8" w14:textId="77777777" w:rsidR="00C934AD" w:rsidRDefault="00C934AD" w:rsidP="00FE1407">
      <w:pPr>
        <w:spacing w:after="0"/>
        <w:rPr>
          <w:b/>
          <w:bCs/>
          <w:sz w:val="24"/>
          <w:szCs w:val="24"/>
        </w:rPr>
      </w:pPr>
    </w:p>
    <w:p w14:paraId="452F2936" w14:textId="74F94D5C" w:rsidR="00E22656" w:rsidRDefault="004C4912" w:rsidP="00E22656">
      <w:pPr>
        <w:spacing w:after="0"/>
        <w:rPr>
          <w:bCs/>
          <w:sz w:val="24"/>
          <w:szCs w:val="24"/>
        </w:rPr>
      </w:pPr>
      <w:r w:rsidRPr="00FE1407">
        <w:rPr>
          <w:bCs/>
          <w:sz w:val="24"/>
          <w:szCs w:val="24"/>
        </w:rPr>
        <w:t>Risøy Folkehøyskole er en moderne og livskraftig</w:t>
      </w:r>
      <w:r w:rsidR="008912D7" w:rsidRPr="00FE1407">
        <w:rPr>
          <w:bCs/>
          <w:sz w:val="24"/>
          <w:szCs w:val="24"/>
        </w:rPr>
        <w:t xml:space="preserve"> </w:t>
      </w:r>
      <w:r w:rsidRPr="00FE1407">
        <w:rPr>
          <w:bCs/>
          <w:sz w:val="24"/>
          <w:szCs w:val="24"/>
        </w:rPr>
        <w:t>folkehøyskole med lange tradisjoner. Hvert år samles ca.130 ungdommer i alderen 18</w:t>
      </w:r>
      <w:r w:rsidR="00FE1407">
        <w:rPr>
          <w:bCs/>
          <w:sz w:val="24"/>
          <w:szCs w:val="24"/>
        </w:rPr>
        <w:t xml:space="preserve"> </w:t>
      </w:r>
      <w:r w:rsidRPr="00FE1407">
        <w:rPr>
          <w:bCs/>
          <w:sz w:val="24"/>
          <w:szCs w:val="24"/>
        </w:rPr>
        <w:t>- 21</w:t>
      </w:r>
      <w:r w:rsidR="006A5C38" w:rsidRPr="00FE1407">
        <w:rPr>
          <w:bCs/>
          <w:sz w:val="24"/>
          <w:szCs w:val="24"/>
        </w:rPr>
        <w:t xml:space="preserve"> år</w:t>
      </w:r>
      <w:r w:rsidR="001F409D" w:rsidRPr="00FE1407">
        <w:rPr>
          <w:bCs/>
          <w:sz w:val="24"/>
          <w:szCs w:val="24"/>
        </w:rPr>
        <w:t xml:space="preserve"> </w:t>
      </w:r>
      <w:r w:rsidRPr="00FE1407">
        <w:rPr>
          <w:bCs/>
          <w:sz w:val="24"/>
          <w:szCs w:val="24"/>
        </w:rPr>
        <w:t>til et år som skaper utvikling og minner for livet</w:t>
      </w:r>
      <w:r w:rsidR="0096269D" w:rsidRPr="00FE1407">
        <w:rPr>
          <w:bCs/>
          <w:sz w:val="24"/>
          <w:szCs w:val="24"/>
        </w:rPr>
        <w:t xml:space="preserve">, </w:t>
      </w:r>
      <w:r w:rsidR="000C2E54" w:rsidRPr="00FE1407">
        <w:rPr>
          <w:bCs/>
          <w:sz w:val="24"/>
          <w:szCs w:val="24"/>
        </w:rPr>
        <w:t>på vakre</w:t>
      </w:r>
      <w:r w:rsidR="00FE1407">
        <w:rPr>
          <w:bCs/>
          <w:sz w:val="24"/>
          <w:szCs w:val="24"/>
        </w:rPr>
        <w:t xml:space="preserve"> Risøya, midt i </w:t>
      </w:r>
      <w:r w:rsidR="00A607D6" w:rsidRPr="00FE1407">
        <w:rPr>
          <w:bCs/>
          <w:sz w:val="24"/>
          <w:szCs w:val="24"/>
        </w:rPr>
        <w:t xml:space="preserve">sørlandsskjærgården, </w:t>
      </w:r>
      <w:r w:rsidR="00E22656">
        <w:rPr>
          <w:bCs/>
          <w:sz w:val="24"/>
          <w:szCs w:val="24"/>
        </w:rPr>
        <w:t xml:space="preserve">og </w:t>
      </w:r>
      <w:r w:rsidR="00A607D6" w:rsidRPr="00FE1407">
        <w:rPr>
          <w:bCs/>
          <w:sz w:val="24"/>
          <w:szCs w:val="24"/>
        </w:rPr>
        <w:t>med Raet nasjonalpark som nærmeste nabo.</w:t>
      </w:r>
      <w:r w:rsidR="000C2E54" w:rsidRPr="00FE1407">
        <w:rPr>
          <w:bCs/>
          <w:sz w:val="24"/>
          <w:szCs w:val="24"/>
        </w:rPr>
        <w:t xml:space="preserve"> Skolen </w:t>
      </w:r>
      <w:r w:rsidR="0096269D" w:rsidRPr="00FE1407">
        <w:rPr>
          <w:bCs/>
          <w:sz w:val="24"/>
          <w:szCs w:val="24"/>
        </w:rPr>
        <w:t xml:space="preserve">ønsker å være ledende innen miljø/bærekraft og </w:t>
      </w:r>
      <w:r w:rsidR="002324D3">
        <w:rPr>
          <w:bCs/>
          <w:sz w:val="24"/>
          <w:szCs w:val="24"/>
        </w:rPr>
        <w:t>ble</w:t>
      </w:r>
      <w:r w:rsidR="0096269D" w:rsidRPr="00FE1407">
        <w:rPr>
          <w:bCs/>
          <w:sz w:val="24"/>
          <w:szCs w:val="24"/>
        </w:rPr>
        <w:t xml:space="preserve"> Norges første miljøfyrtårnsertifiserte folkehøyskole.</w:t>
      </w:r>
      <w:r w:rsidR="008912D7" w:rsidRPr="00FE1407">
        <w:rPr>
          <w:bCs/>
          <w:sz w:val="24"/>
          <w:szCs w:val="24"/>
        </w:rPr>
        <w:t xml:space="preserve"> </w:t>
      </w:r>
      <w:r w:rsidR="001F409D" w:rsidRPr="00FE1407">
        <w:rPr>
          <w:bCs/>
          <w:sz w:val="24"/>
          <w:szCs w:val="24"/>
        </w:rPr>
        <w:t>Skolens unike beliggenhet,</w:t>
      </w:r>
      <w:r w:rsidR="006A5C38" w:rsidRPr="00FE1407">
        <w:rPr>
          <w:bCs/>
          <w:sz w:val="24"/>
          <w:szCs w:val="24"/>
        </w:rPr>
        <w:t xml:space="preserve"> moderne undervisnings- og internatfasiliteter og dedikerte ansatte gjør den til en av landets mest attraktive folkehøyskoler. </w:t>
      </w:r>
      <w:r w:rsidR="008912D7" w:rsidRPr="00FE1407">
        <w:rPr>
          <w:bCs/>
          <w:sz w:val="24"/>
          <w:szCs w:val="24"/>
        </w:rPr>
        <w:t>Risøy Folkehøyskole er en</w:t>
      </w:r>
      <w:r w:rsidR="00814C71" w:rsidRPr="00FE1407">
        <w:rPr>
          <w:bCs/>
          <w:sz w:val="24"/>
          <w:szCs w:val="24"/>
        </w:rPr>
        <w:t xml:space="preserve"> </w:t>
      </w:r>
      <w:r w:rsidR="008912D7" w:rsidRPr="00FE1407">
        <w:rPr>
          <w:bCs/>
          <w:sz w:val="24"/>
          <w:szCs w:val="24"/>
        </w:rPr>
        <w:t xml:space="preserve">kristen skole </w:t>
      </w:r>
      <w:r w:rsidR="00FE1407">
        <w:rPr>
          <w:bCs/>
          <w:sz w:val="24"/>
          <w:szCs w:val="24"/>
        </w:rPr>
        <w:t xml:space="preserve">og </w:t>
      </w:r>
      <w:r w:rsidR="00E22656">
        <w:rPr>
          <w:bCs/>
          <w:sz w:val="24"/>
          <w:szCs w:val="24"/>
        </w:rPr>
        <w:t xml:space="preserve">er </w:t>
      </w:r>
      <w:r w:rsidR="00FE1407">
        <w:rPr>
          <w:bCs/>
          <w:sz w:val="24"/>
          <w:szCs w:val="24"/>
        </w:rPr>
        <w:t xml:space="preserve">organisert som en stiftelse </w:t>
      </w:r>
      <w:r w:rsidR="00814C71" w:rsidRPr="00FE1407">
        <w:rPr>
          <w:bCs/>
          <w:sz w:val="24"/>
          <w:szCs w:val="24"/>
        </w:rPr>
        <w:t xml:space="preserve">som eies av Sjømannskirken, Den Norske Broderkrets på Havet og </w:t>
      </w:r>
      <w:proofErr w:type="spellStart"/>
      <w:r w:rsidR="00814C71" w:rsidRPr="00FE1407">
        <w:rPr>
          <w:bCs/>
          <w:sz w:val="24"/>
          <w:szCs w:val="24"/>
        </w:rPr>
        <w:t>Normisjon</w:t>
      </w:r>
      <w:proofErr w:type="spellEnd"/>
      <w:r w:rsidR="00DB20D7" w:rsidRPr="00FE1407">
        <w:rPr>
          <w:bCs/>
          <w:sz w:val="24"/>
          <w:szCs w:val="24"/>
        </w:rPr>
        <w:t>.</w:t>
      </w:r>
    </w:p>
    <w:p w14:paraId="45F2BAE3" w14:textId="0BF871F5" w:rsidR="00E22656" w:rsidRDefault="00E22656" w:rsidP="00E22656">
      <w:pPr>
        <w:spacing w:after="0"/>
        <w:rPr>
          <w:bCs/>
          <w:sz w:val="24"/>
          <w:szCs w:val="24"/>
        </w:rPr>
      </w:pPr>
    </w:p>
    <w:p w14:paraId="55386F29" w14:textId="74AD7ED5" w:rsidR="00E22656" w:rsidRDefault="00E22656" w:rsidP="00E22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Risøy folkehøyskole har ut fra sin sjønære beliggenhet flere linjer som er knyttet til aktiviteter på og i vann og med en stor og omfattende utstyrspark. For øvrig har skolen et variert </w:t>
      </w:r>
      <w:r w:rsidR="00730478">
        <w:rPr>
          <w:bCs/>
          <w:sz w:val="24"/>
          <w:szCs w:val="24"/>
        </w:rPr>
        <w:t xml:space="preserve">og attraktivt </w:t>
      </w:r>
      <w:r>
        <w:rPr>
          <w:bCs/>
          <w:sz w:val="24"/>
          <w:szCs w:val="24"/>
        </w:rPr>
        <w:t>linjetilbud, inkludert et velrenn</w:t>
      </w:r>
      <w:r w:rsidR="00F04901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mert tilrettelagt tilbud.</w:t>
      </w:r>
    </w:p>
    <w:p w14:paraId="29084870" w14:textId="3DCFC8F4" w:rsidR="00F04901" w:rsidRDefault="00F04901" w:rsidP="00E22656">
      <w:pPr>
        <w:spacing w:after="0"/>
        <w:rPr>
          <w:bCs/>
          <w:sz w:val="24"/>
          <w:szCs w:val="24"/>
        </w:rPr>
      </w:pPr>
    </w:p>
    <w:p w14:paraId="675D116E" w14:textId="0857790A" w:rsidR="00F04901" w:rsidRDefault="00F04901" w:rsidP="00E22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Skolen er </w:t>
      </w:r>
      <w:proofErr w:type="spellStart"/>
      <w:r>
        <w:rPr>
          <w:bCs/>
          <w:sz w:val="24"/>
          <w:szCs w:val="24"/>
        </w:rPr>
        <w:t>tilskuddsberettiget</w:t>
      </w:r>
      <w:proofErr w:type="spellEnd"/>
      <w:r>
        <w:rPr>
          <w:bCs/>
          <w:sz w:val="24"/>
          <w:szCs w:val="24"/>
        </w:rPr>
        <w:t xml:space="preserve"> for 126 elevplasser. Antall ansatte er 30.</w:t>
      </w:r>
    </w:p>
    <w:p w14:paraId="1ECB2ACF" w14:textId="7336072F" w:rsidR="00A46C61" w:rsidRDefault="00A46C61" w:rsidP="00E22656">
      <w:pPr>
        <w:spacing w:after="0"/>
        <w:rPr>
          <w:bCs/>
          <w:sz w:val="24"/>
          <w:szCs w:val="24"/>
        </w:rPr>
      </w:pPr>
    </w:p>
    <w:p w14:paraId="7ABE9AEB" w14:textId="479BB39F" w:rsidR="00A46C61" w:rsidRDefault="00A46C61" w:rsidP="00E2265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 skolens rektor går av med pensjon, søker vi hans etterfølger fra 1.august 2024.</w:t>
      </w:r>
    </w:p>
    <w:p w14:paraId="3B46A6F7" w14:textId="20802128" w:rsidR="00C934AD" w:rsidRDefault="00C934AD" w:rsidP="00E22656">
      <w:pPr>
        <w:spacing w:after="0"/>
        <w:rPr>
          <w:bCs/>
          <w:sz w:val="24"/>
          <w:szCs w:val="24"/>
        </w:rPr>
      </w:pPr>
    </w:p>
    <w:p w14:paraId="6E84C3AF" w14:textId="4F0B5FA1" w:rsidR="00C934AD" w:rsidRPr="00E5064D" w:rsidRDefault="006A7F62" w:rsidP="00E2265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Arbeids- og ansvarsoppgavene vil være:</w:t>
      </w:r>
    </w:p>
    <w:p w14:paraId="126A8CB2" w14:textId="23813F18" w:rsidR="002E3D0B" w:rsidRDefault="006A7F62" w:rsidP="002E3D0B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Å lede og utvikle skolen </w:t>
      </w:r>
      <w:r w:rsidR="002E3D0B">
        <w:rPr>
          <w:bCs/>
          <w:sz w:val="24"/>
          <w:szCs w:val="24"/>
        </w:rPr>
        <w:t xml:space="preserve">videre framover slik at elever får et år for livet, at </w:t>
      </w:r>
      <w:r w:rsidR="00CE268B">
        <w:rPr>
          <w:bCs/>
          <w:sz w:val="24"/>
          <w:szCs w:val="24"/>
        </w:rPr>
        <w:t xml:space="preserve">medarbeidere trives og utvikler seg og at </w:t>
      </w:r>
      <w:r w:rsidR="002E3D0B">
        <w:rPr>
          <w:bCs/>
          <w:sz w:val="24"/>
          <w:szCs w:val="24"/>
        </w:rPr>
        <w:t>miljø og bærekraft</w:t>
      </w:r>
      <w:r w:rsidR="00CE268B">
        <w:rPr>
          <w:bCs/>
          <w:sz w:val="24"/>
          <w:szCs w:val="24"/>
        </w:rPr>
        <w:t xml:space="preserve"> er i fokus</w:t>
      </w:r>
    </w:p>
    <w:p w14:paraId="305E4A2C" w14:textId="55DCFD9B" w:rsidR="00FF758E" w:rsidRDefault="00FF758E" w:rsidP="002E3D0B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Å aktivt utvikle skol</w:t>
      </w:r>
      <w:r w:rsidR="00730478">
        <w:rPr>
          <w:bCs/>
          <w:sz w:val="24"/>
          <w:szCs w:val="24"/>
        </w:rPr>
        <w:t>ens profil som en kristen folke</w:t>
      </w:r>
      <w:r>
        <w:rPr>
          <w:bCs/>
          <w:sz w:val="24"/>
          <w:szCs w:val="24"/>
        </w:rPr>
        <w:t>høyskole</w:t>
      </w:r>
    </w:p>
    <w:p w14:paraId="03710246" w14:textId="00C14B18" w:rsidR="00C934AD" w:rsidRPr="002E3D0B" w:rsidRDefault="00C934AD" w:rsidP="002E3D0B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2E3D0B">
        <w:rPr>
          <w:bCs/>
          <w:sz w:val="24"/>
          <w:szCs w:val="24"/>
        </w:rPr>
        <w:t>Overordnet ansvar for skoledrift og sommerdrift</w:t>
      </w:r>
    </w:p>
    <w:p w14:paraId="5366B691" w14:textId="0FBDEE1E" w:rsidR="00C934AD" w:rsidRDefault="00C934AD" w:rsidP="00C934AD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Overordnet ansvar for skolens økonomi</w:t>
      </w:r>
    </w:p>
    <w:p w14:paraId="0464A109" w14:textId="33CD15A3" w:rsidR="00C934AD" w:rsidRDefault="00C934AD" w:rsidP="00C934AD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Personalledelse</w:t>
      </w:r>
    </w:p>
    <w:p w14:paraId="5DC3ED5F" w14:textId="306159E4" w:rsidR="00C934AD" w:rsidRDefault="00C934AD" w:rsidP="00C934AD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Noe undervisning ut fra aktuell kompetanse</w:t>
      </w:r>
    </w:p>
    <w:p w14:paraId="21C24D15" w14:textId="0DA7037C" w:rsidR="00C934AD" w:rsidRDefault="005265E4" w:rsidP="00C934AD">
      <w:pPr>
        <w:pStyle w:val="Listeavsnitt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Noen tilsynsvakter </w:t>
      </w:r>
    </w:p>
    <w:p w14:paraId="5A145D33" w14:textId="5F46A000" w:rsidR="00E5064D" w:rsidRDefault="00E5064D" w:rsidP="00E5064D">
      <w:pPr>
        <w:spacing w:after="0"/>
        <w:rPr>
          <w:bCs/>
          <w:sz w:val="24"/>
          <w:szCs w:val="24"/>
        </w:rPr>
      </w:pPr>
    </w:p>
    <w:p w14:paraId="3374FC8A" w14:textId="1FDB70BC" w:rsidR="00E5064D" w:rsidRPr="00E5064D" w:rsidRDefault="00E5064D" w:rsidP="00E5064D">
      <w:pPr>
        <w:spacing w:after="0"/>
        <w:rPr>
          <w:b/>
          <w:bCs/>
          <w:sz w:val="24"/>
          <w:szCs w:val="24"/>
        </w:rPr>
      </w:pPr>
      <w:r w:rsidRPr="00E5064D">
        <w:rPr>
          <w:b/>
          <w:bCs/>
          <w:sz w:val="24"/>
          <w:szCs w:val="24"/>
        </w:rPr>
        <w:t xml:space="preserve">Vi søker etter en person </w:t>
      </w:r>
      <w:r w:rsidR="005265E4">
        <w:rPr>
          <w:b/>
          <w:bCs/>
          <w:sz w:val="24"/>
          <w:szCs w:val="24"/>
        </w:rPr>
        <w:t>som har</w:t>
      </w:r>
      <w:r w:rsidRPr="00E5064D">
        <w:rPr>
          <w:b/>
          <w:bCs/>
          <w:sz w:val="24"/>
          <w:szCs w:val="24"/>
        </w:rPr>
        <w:t>:</w:t>
      </w:r>
    </w:p>
    <w:p w14:paraId="434CD6F6" w14:textId="61D62C7C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Pedagogisk utdanning</w:t>
      </w:r>
    </w:p>
    <w:p w14:paraId="70756B72" w14:textId="03BAF184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Økonomi- og regnskapsforståelse</w:t>
      </w:r>
    </w:p>
    <w:p w14:paraId="7011CC99" w14:textId="014039E5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Utdanning innen eller erfaring fra ledelse</w:t>
      </w:r>
    </w:p>
    <w:p w14:paraId="17F9B660" w14:textId="18205348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Endringskompetanse for et skoleslag i utvikling</w:t>
      </w:r>
    </w:p>
    <w:p w14:paraId="2B27A48F" w14:textId="1CFA2415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Kjennskap til eller erfaring fra skoleslaget </w:t>
      </w:r>
      <w:r w:rsidR="00182C5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er en fordel</w:t>
      </w:r>
    </w:p>
    <w:p w14:paraId="43F4203E" w14:textId="17A900F1" w:rsidR="00E5064D" w:rsidRDefault="00E5064D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Erfaring innen markedsføring </w:t>
      </w:r>
      <w:r w:rsidR="00182C5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er en fordel</w:t>
      </w:r>
    </w:p>
    <w:p w14:paraId="5C6930DB" w14:textId="116B17A8" w:rsidR="00A768BF" w:rsidRDefault="00A768BF" w:rsidP="00E5064D">
      <w:pPr>
        <w:pStyle w:val="Listeavsnitt"/>
        <w:numPr>
          <w:ilvl w:val="0"/>
          <w:numId w:val="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Et kristent livssyn</w:t>
      </w:r>
    </w:p>
    <w:p w14:paraId="54775206" w14:textId="6ABE8078" w:rsidR="00FF758E" w:rsidRDefault="00FF758E" w:rsidP="00FF758E">
      <w:pPr>
        <w:spacing w:after="0"/>
        <w:rPr>
          <w:bCs/>
          <w:sz w:val="24"/>
          <w:szCs w:val="24"/>
        </w:rPr>
      </w:pPr>
    </w:p>
    <w:p w14:paraId="29536BD7" w14:textId="665F3BE7" w:rsidR="00FF758E" w:rsidRPr="00842714" w:rsidRDefault="00FF758E" w:rsidP="00FF758E">
      <w:pPr>
        <w:spacing w:after="0"/>
        <w:rPr>
          <w:b/>
          <w:bCs/>
          <w:sz w:val="24"/>
          <w:szCs w:val="24"/>
        </w:rPr>
      </w:pPr>
      <w:r w:rsidRPr="00842714">
        <w:rPr>
          <w:b/>
          <w:bCs/>
          <w:sz w:val="24"/>
          <w:szCs w:val="24"/>
        </w:rPr>
        <w:t>Vi vektlegger:</w:t>
      </w:r>
    </w:p>
    <w:p w14:paraId="6E89ED7F" w14:textId="38375C34" w:rsidR="00FF758E" w:rsidRDefault="00842714" w:rsidP="00FF758E">
      <w:pPr>
        <w:pStyle w:val="Listeavsnitt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FF758E">
        <w:rPr>
          <w:bCs/>
          <w:sz w:val="24"/>
          <w:szCs w:val="24"/>
        </w:rPr>
        <w:t>vne til samarbeid</w:t>
      </w:r>
      <w:r w:rsidR="00182C51">
        <w:rPr>
          <w:bCs/>
          <w:sz w:val="24"/>
          <w:szCs w:val="24"/>
        </w:rPr>
        <w:t xml:space="preserve">, motivering </w:t>
      </w:r>
      <w:r w:rsidR="00FF758E">
        <w:rPr>
          <w:bCs/>
          <w:sz w:val="24"/>
          <w:szCs w:val="24"/>
        </w:rPr>
        <w:t>og relasjonsbygging</w:t>
      </w:r>
    </w:p>
    <w:p w14:paraId="18C4AAAC" w14:textId="6FD2A42D" w:rsidR="00FF758E" w:rsidRDefault="00842714" w:rsidP="00FF758E">
      <w:pPr>
        <w:pStyle w:val="Listeavsnitt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Evne</w:t>
      </w:r>
      <w:r w:rsidR="00FF758E">
        <w:rPr>
          <w:bCs/>
          <w:sz w:val="24"/>
          <w:szCs w:val="24"/>
        </w:rPr>
        <w:t xml:space="preserve"> til kommunikasjon</w:t>
      </w:r>
      <w:r>
        <w:rPr>
          <w:bCs/>
          <w:sz w:val="24"/>
          <w:szCs w:val="24"/>
        </w:rPr>
        <w:t xml:space="preserve"> og formidling</w:t>
      </w:r>
    </w:p>
    <w:p w14:paraId="7EF1382C" w14:textId="0670378E" w:rsidR="00842714" w:rsidRDefault="00842714" w:rsidP="00FF758E">
      <w:pPr>
        <w:pStyle w:val="Listeavsnitt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Engasjement for arbeid blant ungdom</w:t>
      </w:r>
    </w:p>
    <w:p w14:paraId="559EA5A9" w14:textId="649C4D96" w:rsidR="00842714" w:rsidRDefault="00842714" w:rsidP="00842714">
      <w:pPr>
        <w:pStyle w:val="Listeavsnitt"/>
        <w:numPr>
          <w:ilvl w:val="0"/>
          <w:numId w:val="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Personlig egnethet</w:t>
      </w:r>
    </w:p>
    <w:p w14:paraId="5B5971D2" w14:textId="340330C5" w:rsidR="00842714" w:rsidRDefault="00842714" w:rsidP="00842714">
      <w:pPr>
        <w:spacing w:after="0"/>
        <w:rPr>
          <w:bCs/>
          <w:sz w:val="24"/>
          <w:szCs w:val="24"/>
        </w:rPr>
      </w:pPr>
    </w:p>
    <w:p w14:paraId="7972B5ED" w14:textId="6B8CE838" w:rsidR="00842714" w:rsidRPr="00842714" w:rsidRDefault="00842714" w:rsidP="00842714">
      <w:pPr>
        <w:spacing w:after="0"/>
        <w:rPr>
          <w:b/>
          <w:bCs/>
          <w:sz w:val="24"/>
          <w:szCs w:val="24"/>
        </w:rPr>
      </w:pPr>
      <w:r w:rsidRPr="00842714">
        <w:rPr>
          <w:b/>
          <w:bCs/>
          <w:sz w:val="24"/>
          <w:szCs w:val="24"/>
        </w:rPr>
        <w:t>Vi tilbyr:</w:t>
      </w:r>
    </w:p>
    <w:p w14:paraId="17B5AE59" w14:textId="7C254D68" w:rsidR="00842714" w:rsidRDefault="00842714" w:rsidP="00842714">
      <w:pPr>
        <w:pStyle w:val="Listeavsnitt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Et inspirerende skolemiljø og et engasjert kollegafellesskap</w:t>
      </w:r>
    </w:p>
    <w:p w14:paraId="3E178B9D" w14:textId="5C677096" w:rsidR="00842714" w:rsidRDefault="00842714" w:rsidP="00842714">
      <w:pPr>
        <w:pStyle w:val="Listeavsnitt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Lønn etter avtale</w:t>
      </w:r>
    </w:p>
    <w:p w14:paraId="6413CB61" w14:textId="12E07C34" w:rsidR="009B35BA" w:rsidRDefault="009B35BA" w:rsidP="009B35B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Søknad med attester sendes innen </w:t>
      </w:r>
      <w:r w:rsidR="00AF1817">
        <w:rPr>
          <w:bCs/>
          <w:sz w:val="24"/>
          <w:szCs w:val="24"/>
        </w:rPr>
        <w:t>2</w:t>
      </w:r>
      <w:r w:rsidR="00935281">
        <w:rPr>
          <w:bCs/>
          <w:sz w:val="24"/>
          <w:szCs w:val="24"/>
        </w:rPr>
        <w:t>4. april</w:t>
      </w:r>
      <w:r w:rsidR="00AF1817">
        <w:rPr>
          <w:bCs/>
          <w:sz w:val="24"/>
          <w:szCs w:val="24"/>
        </w:rPr>
        <w:t xml:space="preserve"> til </w:t>
      </w:r>
      <w:hyperlink r:id="rId5" w:history="1">
        <w:r w:rsidR="00AF1817" w:rsidRPr="00445BA4">
          <w:rPr>
            <w:rStyle w:val="Hyperkobling"/>
            <w:bCs/>
            <w:sz w:val="24"/>
            <w:szCs w:val="24"/>
          </w:rPr>
          <w:t>post@risoy.fhhs.no</w:t>
        </w:r>
      </w:hyperlink>
      <w:r w:rsidR="00AF1817">
        <w:rPr>
          <w:bCs/>
          <w:sz w:val="24"/>
          <w:szCs w:val="24"/>
        </w:rPr>
        <w:t xml:space="preserve"> eller Risøy folkehøyskole, Risøyveien 15, 4912 Gjeving. Oppgi gjerne referanser i søknaden.</w:t>
      </w:r>
    </w:p>
    <w:p w14:paraId="70EEDA1F" w14:textId="1632C496" w:rsidR="00AF1817" w:rsidRDefault="00AF1817" w:rsidP="009B35BA">
      <w:pPr>
        <w:spacing w:after="0"/>
        <w:rPr>
          <w:bCs/>
          <w:sz w:val="24"/>
          <w:szCs w:val="24"/>
        </w:rPr>
      </w:pPr>
    </w:p>
    <w:p w14:paraId="34AC6292" w14:textId="51AF1D68" w:rsidR="00AF1817" w:rsidRPr="009B35BA" w:rsidRDefault="00AF1817" w:rsidP="009B35B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For spørsmål om stillingen kontakt rektor Per Kristiansen, mobil: 900 79 396, eller styreleder Steinar Tverrli, mobil: 971 60 273.</w:t>
      </w:r>
    </w:p>
    <w:p w14:paraId="4952943A" w14:textId="000D476C" w:rsidR="00A46C61" w:rsidRDefault="00A46C61" w:rsidP="00E22656">
      <w:pPr>
        <w:spacing w:after="0"/>
        <w:rPr>
          <w:bCs/>
          <w:sz w:val="24"/>
          <w:szCs w:val="24"/>
        </w:rPr>
      </w:pPr>
    </w:p>
    <w:p w14:paraId="18799F40" w14:textId="77777777" w:rsidR="00A46C61" w:rsidRDefault="00A46C61" w:rsidP="00E22656">
      <w:pPr>
        <w:spacing w:after="0"/>
        <w:rPr>
          <w:bCs/>
          <w:sz w:val="24"/>
          <w:szCs w:val="24"/>
        </w:rPr>
      </w:pPr>
    </w:p>
    <w:p w14:paraId="321D6365" w14:textId="2C7AE9DE" w:rsidR="00F04901" w:rsidRDefault="00F04901" w:rsidP="00E22656">
      <w:pPr>
        <w:spacing w:after="0"/>
        <w:rPr>
          <w:bCs/>
          <w:sz w:val="24"/>
          <w:szCs w:val="24"/>
        </w:rPr>
      </w:pPr>
    </w:p>
    <w:p w14:paraId="026AAAC4" w14:textId="77777777" w:rsidR="00F04901" w:rsidRPr="00FE1407" w:rsidRDefault="00F04901" w:rsidP="00E22656">
      <w:pPr>
        <w:spacing w:after="0"/>
        <w:rPr>
          <w:bCs/>
          <w:sz w:val="24"/>
          <w:szCs w:val="24"/>
        </w:rPr>
      </w:pPr>
    </w:p>
    <w:p w14:paraId="553F4712" w14:textId="2469707B" w:rsidR="00DB20D7" w:rsidRDefault="00DB20D7">
      <w:pPr>
        <w:rPr>
          <w:b/>
          <w:bCs/>
          <w:sz w:val="28"/>
          <w:szCs w:val="28"/>
        </w:rPr>
      </w:pPr>
    </w:p>
    <w:sectPr w:rsidR="00DB20D7" w:rsidSect="00CE7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96845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5E45C7"/>
    <w:multiLevelType w:val="hybridMultilevel"/>
    <w:tmpl w:val="701677D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66C"/>
    <w:multiLevelType w:val="hybridMultilevel"/>
    <w:tmpl w:val="14DECB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73B59"/>
    <w:multiLevelType w:val="hybridMultilevel"/>
    <w:tmpl w:val="232CA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F70C0"/>
    <w:multiLevelType w:val="hybridMultilevel"/>
    <w:tmpl w:val="7CD8EB3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21BC8"/>
    <w:multiLevelType w:val="hybridMultilevel"/>
    <w:tmpl w:val="E60A96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927912">
    <w:abstractNumId w:val="3"/>
  </w:num>
  <w:num w:numId="2" w16cid:durableId="1958170639">
    <w:abstractNumId w:val="0"/>
  </w:num>
  <w:num w:numId="3" w16cid:durableId="1496262807">
    <w:abstractNumId w:val="2"/>
  </w:num>
  <w:num w:numId="4" w16cid:durableId="2018144323">
    <w:abstractNumId w:val="5"/>
  </w:num>
  <w:num w:numId="5" w16cid:durableId="952134476">
    <w:abstractNumId w:val="4"/>
  </w:num>
  <w:num w:numId="6" w16cid:durableId="164654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12"/>
    <w:rsid w:val="000355E3"/>
    <w:rsid w:val="00035D82"/>
    <w:rsid w:val="0004163C"/>
    <w:rsid w:val="000C2E54"/>
    <w:rsid w:val="000E5119"/>
    <w:rsid w:val="00182C51"/>
    <w:rsid w:val="00187555"/>
    <w:rsid w:val="001F409D"/>
    <w:rsid w:val="002324D3"/>
    <w:rsid w:val="002B769C"/>
    <w:rsid w:val="002E3D0B"/>
    <w:rsid w:val="00317861"/>
    <w:rsid w:val="00356277"/>
    <w:rsid w:val="00377319"/>
    <w:rsid w:val="003D41A5"/>
    <w:rsid w:val="0046021A"/>
    <w:rsid w:val="004C4912"/>
    <w:rsid w:val="004C6492"/>
    <w:rsid w:val="005265E4"/>
    <w:rsid w:val="00696590"/>
    <w:rsid w:val="006A5C38"/>
    <w:rsid w:val="006A7F62"/>
    <w:rsid w:val="006C6E0C"/>
    <w:rsid w:val="00730478"/>
    <w:rsid w:val="007813B4"/>
    <w:rsid w:val="00796886"/>
    <w:rsid w:val="007A4DB1"/>
    <w:rsid w:val="00814C71"/>
    <w:rsid w:val="008244E3"/>
    <w:rsid w:val="00842714"/>
    <w:rsid w:val="00876965"/>
    <w:rsid w:val="00881577"/>
    <w:rsid w:val="008912D7"/>
    <w:rsid w:val="00935281"/>
    <w:rsid w:val="0096269D"/>
    <w:rsid w:val="009B35BA"/>
    <w:rsid w:val="009C6F9C"/>
    <w:rsid w:val="00A46C61"/>
    <w:rsid w:val="00A607D6"/>
    <w:rsid w:val="00A768BF"/>
    <w:rsid w:val="00AF1817"/>
    <w:rsid w:val="00B66404"/>
    <w:rsid w:val="00BA154D"/>
    <w:rsid w:val="00C934AD"/>
    <w:rsid w:val="00CE268B"/>
    <w:rsid w:val="00CE7D4B"/>
    <w:rsid w:val="00CF3A20"/>
    <w:rsid w:val="00DA076E"/>
    <w:rsid w:val="00DB20D7"/>
    <w:rsid w:val="00DD0AE9"/>
    <w:rsid w:val="00E22656"/>
    <w:rsid w:val="00E5064D"/>
    <w:rsid w:val="00F04901"/>
    <w:rsid w:val="00FB4013"/>
    <w:rsid w:val="00FE1407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70F6"/>
  <w15:chartTrackingRefBased/>
  <w15:docId w15:val="{673ADB30-FB3A-48B4-8E60-24585C3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4C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risoy.fhhs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Leivann</dc:creator>
  <cp:keywords/>
  <dc:description/>
  <cp:lastModifiedBy>Per Kristiansen</cp:lastModifiedBy>
  <cp:revision>2</cp:revision>
  <dcterms:created xsi:type="dcterms:W3CDTF">2024-04-05T09:46:00Z</dcterms:created>
  <dcterms:modified xsi:type="dcterms:W3CDTF">2024-04-05T09:46:00Z</dcterms:modified>
</cp:coreProperties>
</file>